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410B" w14:textId="77777777" w:rsidR="00A15504" w:rsidRPr="00A15504" w:rsidRDefault="00A15504" w:rsidP="00A15504">
      <w:pPr>
        <w:spacing w:after="0" w:line="240" w:lineRule="auto"/>
        <w:rPr>
          <w:b/>
          <w:bCs/>
        </w:rPr>
      </w:pPr>
      <w:r w:rsidRPr="00A15504">
        <w:rPr>
          <w:b/>
          <w:bCs/>
        </w:rPr>
        <w:t>Zdobądź praktyczną wiedzę o bioenergetyce – weź udział w wizytach studyjnych ORLEN</w:t>
      </w:r>
    </w:p>
    <w:p w14:paraId="605D3CFC" w14:textId="77777777" w:rsidR="0045293C" w:rsidRDefault="0045293C" w:rsidP="00A15504">
      <w:pPr>
        <w:spacing w:after="0" w:line="240" w:lineRule="auto"/>
      </w:pPr>
    </w:p>
    <w:p w14:paraId="3E59E2B3" w14:textId="49E1393A" w:rsidR="00A15504" w:rsidRPr="00A15504" w:rsidRDefault="00A15504" w:rsidP="00A15504">
      <w:pPr>
        <w:spacing w:after="0" w:line="240" w:lineRule="auto"/>
      </w:pPr>
      <w:r w:rsidRPr="00A15504">
        <w:t xml:space="preserve">ORLEN zaprasza do udziału w wyjątkowych wizytach studyjnych realizowanych w ramach projektu </w:t>
      </w:r>
      <w:r w:rsidRPr="00A15504">
        <w:rPr>
          <w:b/>
          <w:bCs/>
        </w:rPr>
        <w:t>„Utworzenie i wsparcie funkcjonowania Branżowego Centrum Umiejętności w dziedzinie bioenergetyki w Swarożynie”</w:t>
      </w:r>
      <w:r w:rsidRPr="00A15504">
        <w:t xml:space="preserve">. To unikalna okazja, aby poznać nowoczesne technologie w praktyce, wymienić doświadczenia oraz zdobyć wiedzę wspierającą transformację energetyczną. </w:t>
      </w:r>
    </w:p>
    <w:p w14:paraId="195ACD50" w14:textId="77777777" w:rsidR="00A15504" w:rsidRPr="00A15504" w:rsidRDefault="00A15504" w:rsidP="00A15504">
      <w:pPr>
        <w:spacing w:after="0" w:line="240" w:lineRule="auto"/>
        <w:rPr>
          <w:b/>
          <w:bCs/>
        </w:rPr>
      </w:pPr>
      <w:r w:rsidRPr="00A15504">
        <w:rPr>
          <w:b/>
          <w:bCs/>
        </w:rPr>
        <w:t>Czym są wizyty studyjne?</w:t>
      </w:r>
    </w:p>
    <w:p w14:paraId="4B833933" w14:textId="77777777" w:rsidR="00A15504" w:rsidRPr="00A15504" w:rsidRDefault="00A15504" w:rsidP="00A15504">
      <w:pPr>
        <w:spacing w:after="0" w:line="240" w:lineRule="auto"/>
      </w:pPr>
      <w:r w:rsidRPr="00A15504">
        <w:t xml:space="preserve">Wizyty studyjne to </w:t>
      </w:r>
      <w:r w:rsidRPr="00A15504">
        <w:rPr>
          <w:b/>
          <w:bCs/>
        </w:rPr>
        <w:t>dwudniowe, intensywne spotkania edukacyjne</w:t>
      </w:r>
      <w:r w:rsidRPr="00A15504">
        <w:t>, które łączą teorię z praktyką. Uczestnicy wezmą udział w:</w:t>
      </w:r>
    </w:p>
    <w:p w14:paraId="043629C8" w14:textId="77777777" w:rsidR="00A15504" w:rsidRPr="00A15504" w:rsidRDefault="00A15504" w:rsidP="00A15504">
      <w:pPr>
        <w:numPr>
          <w:ilvl w:val="0"/>
          <w:numId w:val="1"/>
        </w:numPr>
        <w:spacing w:after="0" w:line="240" w:lineRule="auto"/>
      </w:pPr>
      <w:r w:rsidRPr="00A15504">
        <w:t>wizytach terenowych w działającej instalacji biogazowej,</w:t>
      </w:r>
    </w:p>
    <w:p w14:paraId="2CED7F60" w14:textId="77777777" w:rsidR="00A15504" w:rsidRPr="00A15504" w:rsidRDefault="00A15504" w:rsidP="00A15504">
      <w:pPr>
        <w:numPr>
          <w:ilvl w:val="0"/>
          <w:numId w:val="1"/>
        </w:numPr>
        <w:spacing w:after="0" w:line="240" w:lineRule="auto"/>
      </w:pPr>
      <w:r w:rsidRPr="00A15504">
        <w:t>warsztatach i zajęciach w Branżowym Centrum Umiejętności w Swarożynie,</w:t>
      </w:r>
    </w:p>
    <w:p w14:paraId="2E3C55AD" w14:textId="77777777" w:rsidR="00A15504" w:rsidRPr="00A15504" w:rsidRDefault="00A15504" w:rsidP="00A15504">
      <w:pPr>
        <w:numPr>
          <w:ilvl w:val="0"/>
          <w:numId w:val="1"/>
        </w:numPr>
        <w:spacing w:after="0" w:line="240" w:lineRule="auto"/>
      </w:pPr>
      <w:r w:rsidRPr="00A15504">
        <w:t xml:space="preserve">spotkaniach z ekspertami sektora energetycznego i edukacyjnego. </w:t>
      </w:r>
    </w:p>
    <w:p w14:paraId="79936135" w14:textId="02DA72D8" w:rsidR="00A15504" w:rsidRPr="00A15504" w:rsidRDefault="00A15504" w:rsidP="00A15504">
      <w:pPr>
        <w:spacing w:after="0" w:line="240" w:lineRule="auto"/>
      </w:pPr>
      <w:r w:rsidRPr="00A15504">
        <w:t xml:space="preserve">Wydarzenia mają charakter edukacyjno-poznawczy i wspierają rozwój kompetencji w obszarze bioenergetyki oraz gospodarki obiegu zamkniętego. </w:t>
      </w:r>
    </w:p>
    <w:p w14:paraId="26051701" w14:textId="77777777" w:rsidR="00A15504" w:rsidRPr="00A15504" w:rsidRDefault="00A15504" w:rsidP="00A15504">
      <w:pPr>
        <w:spacing w:after="0" w:line="240" w:lineRule="auto"/>
        <w:rPr>
          <w:b/>
          <w:bCs/>
        </w:rPr>
      </w:pPr>
      <w:r w:rsidRPr="00A15504">
        <w:rPr>
          <w:b/>
          <w:bCs/>
        </w:rPr>
        <w:t>Dlaczego warto?</w:t>
      </w:r>
    </w:p>
    <w:p w14:paraId="2C5058CE" w14:textId="77777777" w:rsidR="00A15504" w:rsidRPr="00A15504" w:rsidRDefault="00A15504" w:rsidP="00A15504">
      <w:pPr>
        <w:spacing w:after="0" w:line="240" w:lineRule="auto"/>
      </w:pPr>
      <w:r w:rsidRPr="00A15504">
        <w:t>Udział w wizytach studyjnych to szansa na:</w:t>
      </w:r>
    </w:p>
    <w:p w14:paraId="216BAFB4" w14:textId="77777777" w:rsidR="00A15504" w:rsidRPr="00A15504" w:rsidRDefault="00A15504" w:rsidP="00A15504">
      <w:pPr>
        <w:numPr>
          <w:ilvl w:val="0"/>
          <w:numId w:val="2"/>
        </w:numPr>
        <w:spacing w:after="0" w:line="240" w:lineRule="auto"/>
      </w:pPr>
      <w:r w:rsidRPr="00A15504">
        <w:t xml:space="preserve">zdobycie </w:t>
      </w:r>
      <w:r w:rsidRPr="00A15504">
        <w:rPr>
          <w:b/>
          <w:bCs/>
        </w:rPr>
        <w:t>praktycznej wiedzy o produkcji i wykorzystaniu biogazu</w:t>
      </w:r>
      <w:r w:rsidRPr="00A15504">
        <w:t>,</w:t>
      </w:r>
    </w:p>
    <w:p w14:paraId="3B405034" w14:textId="77777777" w:rsidR="00A15504" w:rsidRPr="00A15504" w:rsidRDefault="00A15504" w:rsidP="00A15504">
      <w:pPr>
        <w:numPr>
          <w:ilvl w:val="0"/>
          <w:numId w:val="2"/>
        </w:numPr>
        <w:spacing w:after="0" w:line="240" w:lineRule="auto"/>
      </w:pPr>
      <w:r w:rsidRPr="00A15504">
        <w:t>poznanie innowacyjnych technologii energetycznych,</w:t>
      </w:r>
    </w:p>
    <w:p w14:paraId="2D519D21" w14:textId="77777777" w:rsidR="00A15504" w:rsidRPr="00A15504" w:rsidRDefault="00A15504" w:rsidP="00A15504">
      <w:pPr>
        <w:numPr>
          <w:ilvl w:val="0"/>
          <w:numId w:val="2"/>
        </w:numPr>
        <w:spacing w:after="0" w:line="240" w:lineRule="auto"/>
      </w:pPr>
      <w:r w:rsidRPr="00A15504">
        <w:t>wymianę doświadczeń między biznesem, edukacją i administracją,</w:t>
      </w:r>
    </w:p>
    <w:p w14:paraId="2F05C458" w14:textId="77777777" w:rsidR="00A15504" w:rsidRPr="00A15504" w:rsidRDefault="00A15504" w:rsidP="00A15504">
      <w:pPr>
        <w:numPr>
          <w:ilvl w:val="0"/>
          <w:numId w:val="2"/>
        </w:numPr>
        <w:spacing w:after="0" w:line="240" w:lineRule="auto"/>
      </w:pPr>
      <w:r w:rsidRPr="00A15504">
        <w:t xml:space="preserve">rozwój kompetencji w obszarze transformacji energetycznej. </w:t>
      </w:r>
    </w:p>
    <w:p w14:paraId="39322B62" w14:textId="3BB590BF" w:rsidR="00A15504" w:rsidRPr="00A15504" w:rsidRDefault="00A15504" w:rsidP="00A15504">
      <w:pPr>
        <w:spacing w:after="0" w:line="240" w:lineRule="auto"/>
      </w:pPr>
      <w:r w:rsidRPr="00A15504">
        <w:t xml:space="preserve">To także możliwość nawiązania współpracy z Branżowym Centrum Umiejętności oraz poznania dobrych praktyk w kształceniu zawodowym i ustawicznym. </w:t>
      </w:r>
    </w:p>
    <w:p w14:paraId="54B71722" w14:textId="77777777" w:rsidR="00A15504" w:rsidRPr="00A15504" w:rsidRDefault="00A15504" w:rsidP="00A15504">
      <w:pPr>
        <w:spacing w:after="0" w:line="240" w:lineRule="auto"/>
        <w:rPr>
          <w:b/>
          <w:bCs/>
        </w:rPr>
      </w:pPr>
      <w:r w:rsidRPr="00A15504">
        <w:rPr>
          <w:b/>
          <w:bCs/>
        </w:rPr>
        <w:t>Co obejmuje program?</w:t>
      </w:r>
    </w:p>
    <w:p w14:paraId="0EFF469A" w14:textId="77777777" w:rsidR="00A15504" w:rsidRPr="00A15504" w:rsidRDefault="00A15504" w:rsidP="00A15504">
      <w:pPr>
        <w:spacing w:after="0" w:line="240" w:lineRule="auto"/>
      </w:pPr>
      <w:r w:rsidRPr="00A15504">
        <w:t>W ramach wizyt uczestnicy odwiedzą m.in.:</w:t>
      </w:r>
    </w:p>
    <w:p w14:paraId="72442DDA" w14:textId="77777777" w:rsidR="00A15504" w:rsidRPr="00A15504" w:rsidRDefault="00A15504" w:rsidP="00A15504">
      <w:pPr>
        <w:numPr>
          <w:ilvl w:val="0"/>
          <w:numId w:val="3"/>
        </w:numPr>
        <w:spacing w:after="0" w:line="240" w:lineRule="auto"/>
      </w:pPr>
      <w:r w:rsidRPr="00A15504">
        <w:rPr>
          <w:b/>
          <w:bCs/>
        </w:rPr>
        <w:t>Biogazownię Rypin</w:t>
      </w:r>
      <w:r w:rsidRPr="00A15504">
        <w:t xml:space="preserve"> – poznają proces produkcji biogazu „od środka”,</w:t>
      </w:r>
    </w:p>
    <w:p w14:paraId="3C9FEEF8" w14:textId="77777777" w:rsidR="00A15504" w:rsidRPr="00A15504" w:rsidRDefault="00A15504" w:rsidP="00A15504">
      <w:pPr>
        <w:numPr>
          <w:ilvl w:val="0"/>
          <w:numId w:val="3"/>
        </w:numPr>
        <w:spacing w:after="0" w:line="240" w:lineRule="auto"/>
      </w:pPr>
      <w:r w:rsidRPr="00A15504">
        <w:rPr>
          <w:b/>
          <w:bCs/>
        </w:rPr>
        <w:t>Branżowe Centrum Umiejętności w Swarożynie</w:t>
      </w:r>
      <w:r w:rsidRPr="00A15504">
        <w:t xml:space="preserve"> – wezmą udział w warsztatach i zajęciach edukacyjnych. </w:t>
      </w:r>
    </w:p>
    <w:p w14:paraId="5E9F73CA" w14:textId="77777777" w:rsidR="00A15504" w:rsidRPr="00A15504" w:rsidRDefault="00A15504" w:rsidP="00A15504">
      <w:pPr>
        <w:spacing w:after="0" w:line="240" w:lineRule="auto"/>
      </w:pPr>
      <w:r w:rsidRPr="00A15504">
        <w:t>Program wizyt to m.in.:</w:t>
      </w:r>
    </w:p>
    <w:p w14:paraId="2629E21A" w14:textId="77777777" w:rsidR="00A15504" w:rsidRPr="00A15504" w:rsidRDefault="00A15504" w:rsidP="00A15504">
      <w:pPr>
        <w:numPr>
          <w:ilvl w:val="0"/>
          <w:numId w:val="4"/>
        </w:numPr>
        <w:spacing w:after="0" w:line="240" w:lineRule="auto"/>
      </w:pPr>
      <w:r w:rsidRPr="00A15504">
        <w:t>prezentacje technologii i instalacji biogazowych,</w:t>
      </w:r>
    </w:p>
    <w:p w14:paraId="2FD3D17E" w14:textId="77777777" w:rsidR="00A15504" w:rsidRPr="00A15504" w:rsidRDefault="00A15504" w:rsidP="00A15504">
      <w:pPr>
        <w:numPr>
          <w:ilvl w:val="0"/>
          <w:numId w:val="4"/>
        </w:numPr>
        <w:spacing w:after="0" w:line="240" w:lineRule="auto"/>
      </w:pPr>
      <w:r w:rsidRPr="00A15504">
        <w:t>zajęcia warsztatowe i szkoleniowe,</w:t>
      </w:r>
    </w:p>
    <w:p w14:paraId="6C18A4A4" w14:textId="77777777" w:rsidR="00A15504" w:rsidRPr="00A15504" w:rsidRDefault="00A15504" w:rsidP="00A15504">
      <w:pPr>
        <w:numPr>
          <w:ilvl w:val="0"/>
          <w:numId w:val="4"/>
        </w:numPr>
        <w:spacing w:after="0" w:line="240" w:lineRule="auto"/>
      </w:pPr>
      <w:r w:rsidRPr="00A15504">
        <w:t>sesje pytań i odpowiedzi z ekspertami,</w:t>
      </w:r>
    </w:p>
    <w:p w14:paraId="733BED03" w14:textId="4B0B20D3" w:rsidR="00A15504" w:rsidRPr="00A15504" w:rsidRDefault="00A15504" w:rsidP="00A15504">
      <w:pPr>
        <w:numPr>
          <w:ilvl w:val="0"/>
          <w:numId w:val="4"/>
        </w:numPr>
        <w:spacing w:after="0" w:line="240" w:lineRule="auto"/>
      </w:pPr>
      <w:proofErr w:type="spellStart"/>
      <w:r w:rsidRPr="00A15504">
        <w:t>networking</w:t>
      </w:r>
      <w:proofErr w:type="spellEnd"/>
      <w:r w:rsidRPr="00A15504">
        <w:t xml:space="preserve"> i wymiana doświadczeń. </w:t>
      </w:r>
    </w:p>
    <w:p w14:paraId="5D0073CA" w14:textId="77777777" w:rsidR="00A15504" w:rsidRPr="00A15504" w:rsidRDefault="00A15504" w:rsidP="00A15504">
      <w:pPr>
        <w:spacing w:after="0" w:line="240" w:lineRule="auto"/>
        <w:rPr>
          <w:b/>
          <w:bCs/>
        </w:rPr>
      </w:pPr>
      <w:r w:rsidRPr="00A15504">
        <w:rPr>
          <w:b/>
          <w:bCs/>
        </w:rPr>
        <w:t>Terminy wizyt</w:t>
      </w:r>
    </w:p>
    <w:p w14:paraId="7566F534" w14:textId="77777777" w:rsidR="00A15504" w:rsidRPr="00A15504" w:rsidRDefault="00A15504" w:rsidP="00A15504">
      <w:pPr>
        <w:spacing w:after="0" w:line="240" w:lineRule="auto"/>
      </w:pPr>
      <w:r w:rsidRPr="00A15504">
        <w:t>Do wyboru są dwa terminy:</w:t>
      </w:r>
    </w:p>
    <w:p w14:paraId="09D9D084" w14:textId="77777777" w:rsidR="00A15504" w:rsidRPr="00A15504" w:rsidRDefault="00A15504" w:rsidP="00A15504">
      <w:pPr>
        <w:numPr>
          <w:ilvl w:val="0"/>
          <w:numId w:val="5"/>
        </w:numPr>
        <w:spacing w:after="0" w:line="240" w:lineRule="auto"/>
      </w:pPr>
      <w:r w:rsidRPr="00A15504">
        <w:rPr>
          <w:b/>
          <w:bCs/>
        </w:rPr>
        <w:t>18–19 czerwca 2026 r.</w:t>
      </w:r>
    </w:p>
    <w:p w14:paraId="04211EEA" w14:textId="3B078FF0" w:rsidR="00A15504" w:rsidRPr="00A15504" w:rsidRDefault="00A15504" w:rsidP="00A15504">
      <w:pPr>
        <w:numPr>
          <w:ilvl w:val="0"/>
          <w:numId w:val="5"/>
        </w:numPr>
        <w:spacing w:after="0" w:line="240" w:lineRule="auto"/>
      </w:pPr>
      <w:r w:rsidRPr="00A15504">
        <w:rPr>
          <w:b/>
          <w:bCs/>
        </w:rPr>
        <w:t>19–20 czerwca 2026 r.</w:t>
      </w:r>
      <w:r w:rsidRPr="00A15504">
        <w:t xml:space="preserve"> </w:t>
      </w:r>
      <w:hyperlink r:id="rId5" w:history="1">
        <w:r w:rsidRPr="00A15504">
          <w:rPr>
            <w:rStyle w:val="Hipercze"/>
          </w:rPr>
          <w:t>[Regulamin...</w:t>
        </w:r>
        <w:proofErr w:type="spellStart"/>
        <w:r w:rsidRPr="00A15504">
          <w:rPr>
            <w:rStyle w:val="Hipercze"/>
          </w:rPr>
          <w:t>arożyn</w:t>
        </w:r>
        <w:proofErr w:type="spellEnd"/>
        <w:r w:rsidRPr="00A15504">
          <w:rPr>
            <w:rStyle w:val="Hipercze"/>
          </w:rPr>
          <w:t xml:space="preserve"> </w:t>
        </w:r>
        <w:proofErr w:type="spellStart"/>
        <w:r w:rsidRPr="00A15504">
          <w:rPr>
            <w:rStyle w:val="Hipercze"/>
          </w:rPr>
          <w:t>ost</w:t>
        </w:r>
        <w:proofErr w:type="spellEnd"/>
        <w:r w:rsidRPr="00A15504">
          <w:rPr>
            <w:rStyle w:val="Hipercze"/>
          </w:rPr>
          <w:t xml:space="preserve"> | Word]</w:t>
        </w:r>
      </w:hyperlink>
      <w:r>
        <w:t xml:space="preserve"> link</w:t>
      </w:r>
    </w:p>
    <w:p w14:paraId="25CC47D1" w14:textId="16148FB7" w:rsidR="00A15504" w:rsidRPr="00A15504" w:rsidRDefault="00A15504" w:rsidP="00A15504">
      <w:pPr>
        <w:spacing w:after="0" w:line="240" w:lineRule="auto"/>
      </w:pPr>
      <w:r w:rsidRPr="00A15504">
        <w:t xml:space="preserve">Każdy uczestnik może wziąć udział w jednej z wizyt. </w:t>
      </w:r>
    </w:p>
    <w:p w14:paraId="28EBD978" w14:textId="77777777" w:rsidR="00A15504" w:rsidRPr="00A15504" w:rsidRDefault="00A15504" w:rsidP="00A15504">
      <w:pPr>
        <w:spacing w:after="0" w:line="240" w:lineRule="auto"/>
        <w:rPr>
          <w:b/>
          <w:bCs/>
        </w:rPr>
      </w:pPr>
      <w:r w:rsidRPr="00A15504">
        <w:rPr>
          <w:b/>
          <w:bCs/>
        </w:rPr>
        <w:t>Kto może wziąć udział?</w:t>
      </w:r>
    </w:p>
    <w:p w14:paraId="7B02A170" w14:textId="77777777" w:rsidR="00A15504" w:rsidRPr="00A15504" w:rsidRDefault="00A15504" w:rsidP="00A15504">
      <w:pPr>
        <w:spacing w:after="0" w:line="240" w:lineRule="auto"/>
      </w:pPr>
      <w:r w:rsidRPr="00A15504">
        <w:t>Zapraszamy osoby związane lub zainteresowane branżą energetyczną i edukacją, w szczególności:</w:t>
      </w:r>
    </w:p>
    <w:p w14:paraId="2EF84584" w14:textId="77777777" w:rsidR="00A15504" w:rsidRPr="00A15504" w:rsidRDefault="00A15504" w:rsidP="00A15504">
      <w:pPr>
        <w:numPr>
          <w:ilvl w:val="0"/>
          <w:numId w:val="6"/>
        </w:numPr>
        <w:spacing w:after="0" w:line="240" w:lineRule="auto"/>
      </w:pPr>
      <w:r w:rsidRPr="00A15504">
        <w:t>przedstawicieli administracji publicznej,</w:t>
      </w:r>
    </w:p>
    <w:p w14:paraId="058FAE4D" w14:textId="77777777" w:rsidR="00A15504" w:rsidRPr="00A15504" w:rsidRDefault="00A15504" w:rsidP="00A15504">
      <w:pPr>
        <w:numPr>
          <w:ilvl w:val="0"/>
          <w:numId w:val="6"/>
        </w:numPr>
        <w:spacing w:after="0" w:line="240" w:lineRule="auto"/>
      </w:pPr>
      <w:r w:rsidRPr="00A15504">
        <w:t>przedsiębiorców i pracowników sektora energetycznego,</w:t>
      </w:r>
    </w:p>
    <w:p w14:paraId="741E6F2D" w14:textId="77777777" w:rsidR="00A15504" w:rsidRPr="00A15504" w:rsidRDefault="00A15504" w:rsidP="00A15504">
      <w:pPr>
        <w:numPr>
          <w:ilvl w:val="0"/>
          <w:numId w:val="6"/>
        </w:numPr>
        <w:spacing w:after="0" w:line="240" w:lineRule="auto"/>
      </w:pPr>
      <w:r w:rsidRPr="00A15504">
        <w:t>dyrektorów szkół i nauczycieli,</w:t>
      </w:r>
    </w:p>
    <w:p w14:paraId="4E9BFBD2" w14:textId="77777777" w:rsidR="00A15504" w:rsidRPr="00A15504" w:rsidRDefault="00A15504" w:rsidP="00A15504">
      <w:pPr>
        <w:numPr>
          <w:ilvl w:val="0"/>
          <w:numId w:val="6"/>
        </w:numPr>
        <w:spacing w:after="0" w:line="240" w:lineRule="auto"/>
      </w:pPr>
      <w:r w:rsidRPr="00A15504">
        <w:t xml:space="preserve">studentów oraz uczniów kierunków technicznych. </w:t>
      </w:r>
    </w:p>
    <w:p w14:paraId="34C55929" w14:textId="59F8CAB6" w:rsidR="00A15504" w:rsidRPr="00A15504" w:rsidRDefault="00A15504" w:rsidP="00A15504">
      <w:pPr>
        <w:spacing w:after="0" w:line="240" w:lineRule="auto"/>
      </w:pPr>
      <w:r w:rsidRPr="00A15504">
        <w:t xml:space="preserve">Rekrutacja ma charakter </w:t>
      </w:r>
      <w:r w:rsidRPr="00A15504">
        <w:rPr>
          <w:b/>
          <w:bCs/>
        </w:rPr>
        <w:t>ogólnopolski i otwarty</w:t>
      </w:r>
      <w:r w:rsidRPr="00A15504">
        <w:t xml:space="preserve">. </w:t>
      </w:r>
    </w:p>
    <w:p w14:paraId="11FA4A72" w14:textId="77777777" w:rsidR="00A15504" w:rsidRPr="00A15504" w:rsidRDefault="00A15504" w:rsidP="00A15504">
      <w:pPr>
        <w:spacing w:after="0" w:line="240" w:lineRule="auto"/>
        <w:rPr>
          <w:b/>
          <w:bCs/>
        </w:rPr>
      </w:pPr>
      <w:r w:rsidRPr="00A15504">
        <w:rPr>
          <w:b/>
          <w:bCs/>
        </w:rPr>
        <w:t>Udział jest bezpłatny</w:t>
      </w:r>
    </w:p>
    <w:p w14:paraId="4A06B501" w14:textId="77777777" w:rsidR="00A15504" w:rsidRPr="00A15504" w:rsidRDefault="00A15504" w:rsidP="00A15504">
      <w:pPr>
        <w:spacing w:after="0" w:line="240" w:lineRule="auto"/>
      </w:pPr>
      <w:r w:rsidRPr="00A15504">
        <w:lastRenderedPageBreak/>
        <w:t>Uczestnictwo w wizytach studyjnych nie wiąże się z żadnymi kosztami. Organizator zapewnia:</w:t>
      </w:r>
    </w:p>
    <w:p w14:paraId="7E5ACD0A" w14:textId="77777777" w:rsidR="00A15504" w:rsidRPr="00A15504" w:rsidRDefault="00A15504" w:rsidP="00A15504">
      <w:pPr>
        <w:numPr>
          <w:ilvl w:val="0"/>
          <w:numId w:val="7"/>
        </w:numPr>
        <w:spacing w:after="0" w:line="240" w:lineRule="auto"/>
      </w:pPr>
      <w:r w:rsidRPr="00A15504">
        <w:t>transport,</w:t>
      </w:r>
    </w:p>
    <w:p w14:paraId="7C78E520" w14:textId="77777777" w:rsidR="00A15504" w:rsidRPr="00A15504" w:rsidRDefault="00A15504" w:rsidP="00A15504">
      <w:pPr>
        <w:numPr>
          <w:ilvl w:val="0"/>
          <w:numId w:val="7"/>
        </w:numPr>
        <w:spacing w:after="0" w:line="240" w:lineRule="auto"/>
      </w:pPr>
      <w:r w:rsidRPr="00A15504">
        <w:t>zakwaterowanie,</w:t>
      </w:r>
    </w:p>
    <w:p w14:paraId="44FAFD6D" w14:textId="77777777" w:rsidR="00A15504" w:rsidRPr="00A15504" w:rsidRDefault="00A15504" w:rsidP="00A15504">
      <w:pPr>
        <w:numPr>
          <w:ilvl w:val="0"/>
          <w:numId w:val="7"/>
        </w:numPr>
        <w:spacing w:after="0" w:line="240" w:lineRule="auto"/>
      </w:pPr>
      <w:r w:rsidRPr="00A15504">
        <w:t>wyżywienie,</w:t>
      </w:r>
    </w:p>
    <w:p w14:paraId="6BD921BA" w14:textId="77777777" w:rsidR="00A15504" w:rsidRPr="00A15504" w:rsidRDefault="00A15504" w:rsidP="00A15504">
      <w:pPr>
        <w:numPr>
          <w:ilvl w:val="0"/>
          <w:numId w:val="7"/>
        </w:numPr>
        <w:spacing w:after="0" w:line="240" w:lineRule="auto"/>
      </w:pPr>
      <w:r w:rsidRPr="00A15504">
        <w:t>ubezpieczenie NNW,</w:t>
      </w:r>
    </w:p>
    <w:p w14:paraId="1FFEB768" w14:textId="3BFAC4ED" w:rsidR="00A15504" w:rsidRPr="00A15504" w:rsidRDefault="00A15504" w:rsidP="00A15504">
      <w:pPr>
        <w:numPr>
          <w:ilvl w:val="0"/>
          <w:numId w:val="7"/>
        </w:numPr>
        <w:spacing w:after="0" w:line="240" w:lineRule="auto"/>
      </w:pPr>
      <w:r w:rsidRPr="00A15504">
        <w:t xml:space="preserve">materiały edukacyjne. </w:t>
      </w:r>
    </w:p>
    <w:p w14:paraId="09CECEAD" w14:textId="77777777" w:rsidR="00A15504" w:rsidRPr="00A15504" w:rsidRDefault="00A15504" w:rsidP="00A15504">
      <w:pPr>
        <w:spacing w:after="0" w:line="240" w:lineRule="auto"/>
        <w:rPr>
          <w:b/>
          <w:bCs/>
        </w:rPr>
      </w:pPr>
      <w:r w:rsidRPr="00A15504">
        <w:rPr>
          <w:b/>
          <w:bCs/>
        </w:rPr>
        <w:t>Jak się zgłosić?</w:t>
      </w:r>
    </w:p>
    <w:p w14:paraId="5DDB77AC" w14:textId="77777777" w:rsidR="00A15504" w:rsidRPr="00A15504" w:rsidRDefault="00A15504" w:rsidP="00A15504">
      <w:pPr>
        <w:spacing w:after="0" w:line="240" w:lineRule="auto"/>
      </w:pPr>
      <w:r w:rsidRPr="00A15504">
        <w:t>Aby wziąć udział:</w:t>
      </w:r>
    </w:p>
    <w:p w14:paraId="478ADD7F" w14:textId="77777777" w:rsidR="00A15504" w:rsidRPr="00A15504" w:rsidRDefault="00A15504" w:rsidP="00A15504">
      <w:pPr>
        <w:numPr>
          <w:ilvl w:val="0"/>
          <w:numId w:val="8"/>
        </w:numPr>
        <w:spacing w:after="0" w:line="240" w:lineRule="auto"/>
      </w:pPr>
      <w:r w:rsidRPr="00A15504">
        <w:t>Wypełnij formularz zgłoszeniowy,</w:t>
      </w:r>
    </w:p>
    <w:p w14:paraId="35602D13" w14:textId="77777777" w:rsidR="00A15504" w:rsidRPr="00A15504" w:rsidRDefault="00A15504" w:rsidP="00A15504">
      <w:pPr>
        <w:numPr>
          <w:ilvl w:val="0"/>
          <w:numId w:val="8"/>
        </w:numPr>
        <w:spacing w:after="0" w:line="240" w:lineRule="auto"/>
      </w:pPr>
      <w:r w:rsidRPr="00A15504">
        <w:t>Dołącz wymagane oświadczenia,</w:t>
      </w:r>
    </w:p>
    <w:p w14:paraId="45AE06DF" w14:textId="77777777" w:rsidR="00A15504" w:rsidRPr="00A15504" w:rsidRDefault="00A15504" w:rsidP="00A15504">
      <w:pPr>
        <w:numPr>
          <w:ilvl w:val="0"/>
          <w:numId w:val="8"/>
        </w:numPr>
        <w:spacing w:after="0" w:line="240" w:lineRule="auto"/>
      </w:pPr>
      <w:r w:rsidRPr="00A15504">
        <w:t xml:space="preserve">Prześlij dokumenty drogą mailową n adres podany w Regulaminie rekrutacji. </w:t>
      </w:r>
    </w:p>
    <w:p w14:paraId="404A721A" w14:textId="77777777" w:rsidR="00A15504" w:rsidRPr="00A15504" w:rsidRDefault="00A15504" w:rsidP="00A15504">
      <w:pPr>
        <w:spacing w:after="0" w:line="240" w:lineRule="auto"/>
      </w:pPr>
      <w:r w:rsidRPr="00A15504">
        <w:rPr>
          <w:rFonts w:ascii="Segoe UI Emoji" w:hAnsi="Segoe UI Emoji" w:cs="Segoe UI Emoji"/>
        </w:rPr>
        <w:t>📅</w:t>
      </w:r>
      <w:r w:rsidRPr="00A15504">
        <w:t xml:space="preserve"> </w:t>
      </w:r>
      <w:r w:rsidRPr="00A15504">
        <w:rPr>
          <w:b/>
          <w:bCs/>
        </w:rPr>
        <w:t>Termin zgłoszeń: do 31 maja 2026 r.</w:t>
      </w:r>
      <w:r w:rsidRPr="00A15504">
        <w:t xml:space="preserve"> </w:t>
      </w:r>
    </w:p>
    <w:p w14:paraId="0308282A" w14:textId="1E619E9A" w:rsidR="00A15504" w:rsidRPr="00A15504" w:rsidRDefault="00A15504" w:rsidP="00A15504">
      <w:pPr>
        <w:spacing w:after="0" w:line="240" w:lineRule="auto"/>
      </w:pPr>
    </w:p>
    <w:p w14:paraId="6AF98921" w14:textId="77777777" w:rsidR="00A15504" w:rsidRPr="00A15504" w:rsidRDefault="00A15504" w:rsidP="00A15504">
      <w:pPr>
        <w:spacing w:after="0" w:line="240" w:lineRule="auto"/>
        <w:rPr>
          <w:b/>
          <w:bCs/>
        </w:rPr>
      </w:pPr>
      <w:r w:rsidRPr="00A15504">
        <w:rPr>
          <w:b/>
          <w:bCs/>
        </w:rPr>
        <w:t>Dołącz do transformacji energetycznej</w:t>
      </w:r>
    </w:p>
    <w:p w14:paraId="020EA7D6" w14:textId="77777777" w:rsidR="00A15504" w:rsidRPr="00A15504" w:rsidRDefault="00A15504" w:rsidP="00A15504">
      <w:pPr>
        <w:spacing w:after="0" w:line="240" w:lineRule="auto"/>
      </w:pPr>
      <w:r w:rsidRPr="00A15504">
        <w:t>Wizyty studyjne to nie tylko szkolenie – to przestrzeń do zdobywania wiedzy, budowania relacji i wspólnego rozwijania nowoczesnej energetyki w Polsce.</w:t>
      </w:r>
    </w:p>
    <w:p w14:paraId="07497611" w14:textId="77777777" w:rsidR="00A15504" w:rsidRPr="00A15504" w:rsidRDefault="00A15504" w:rsidP="00A15504">
      <w:pPr>
        <w:spacing w:after="0" w:line="240" w:lineRule="auto"/>
      </w:pPr>
      <w:r w:rsidRPr="00A15504">
        <w:rPr>
          <w:b/>
          <w:bCs/>
        </w:rPr>
        <w:t>Dołącz do uczestników i stań się częścią zmiany!</w:t>
      </w:r>
    </w:p>
    <w:p w14:paraId="28431BEF" w14:textId="77777777" w:rsidR="00A15504" w:rsidRPr="00A15504" w:rsidRDefault="00A15504" w:rsidP="00A15504">
      <w:pPr>
        <w:spacing w:after="0" w:line="240" w:lineRule="auto"/>
        <w:rPr>
          <w:b/>
          <w:bCs/>
        </w:rPr>
      </w:pPr>
      <w:r w:rsidRPr="00A15504">
        <w:rPr>
          <w:b/>
          <w:bCs/>
        </w:rPr>
        <w:t>ZAŁĄCZNIKI:</w:t>
      </w:r>
    </w:p>
    <w:p w14:paraId="31935B4F" w14:textId="77777777" w:rsidR="00A15504" w:rsidRPr="00A15504" w:rsidRDefault="00A15504" w:rsidP="00A15504">
      <w:pPr>
        <w:spacing w:after="0" w:line="240" w:lineRule="auto"/>
        <w:rPr>
          <w:b/>
          <w:bCs/>
        </w:rPr>
      </w:pPr>
      <w:r w:rsidRPr="00A15504">
        <w:rPr>
          <w:b/>
          <w:bCs/>
        </w:rPr>
        <w:t>Regulamin rekrutacji – forma PDF</w:t>
      </w:r>
    </w:p>
    <w:p w14:paraId="4DD026DF" w14:textId="7D22B8D4" w:rsidR="00C103AD" w:rsidRDefault="00A15504" w:rsidP="00A15504">
      <w:pPr>
        <w:spacing w:after="0" w:line="240" w:lineRule="auto"/>
      </w:pPr>
      <w:r w:rsidRPr="00A15504">
        <w:rPr>
          <w:b/>
          <w:bCs/>
        </w:rPr>
        <w:t>Regulamin rekrutacji – format Word (z edytowalnymi formularzami zgłoszeniowymi)</w:t>
      </w:r>
    </w:p>
    <w:sectPr w:rsidR="00C10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3E9"/>
    <w:multiLevelType w:val="multilevel"/>
    <w:tmpl w:val="E87E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23D7F"/>
    <w:multiLevelType w:val="multilevel"/>
    <w:tmpl w:val="D736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73EDD"/>
    <w:multiLevelType w:val="multilevel"/>
    <w:tmpl w:val="EEFE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902DF"/>
    <w:multiLevelType w:val="multilevel"/>
    <w:tmpl w:val="BA56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07684"/>
    <w:multiLevelType w:val="multilevel"/>
    <w:tmpl w:val="CC54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03674"/>
    <w:multiLevelType w:val="multilevel"/>
    <w:tmpl w:val="7BC0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D72A6"/>
    <w:multiLevelType w:val="multilevel"/>
    <w:tmpl w:val="3D703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8E281A"/>
    <w:multiLevelType w:val="multilevel"/>
    <w:tmpl w:val="40EC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280649">
    <w:abstractNumId w:val="7"/>
  </w:num>
  <w:num w:numId="2" w16cid:durableId="1619412224">
    <w:abstractNumId w:val="5"/>
  </w:num>
  <w:num w:numId="3" w16cid:durableId="531118084">
    <w:abstractNumId w:val="1"/>
  </w:num>
  <w:num w:numId="4" w16cid:durableId="890776121">
    <w:abstractNumId w:val="2"/>
  </w:num>
  <w:num w:numId="5" w16cid:durableId="2144499865">
    <w:abstractNumId w:val="3"/>
  </w:num>
  <w:num w:numId="6" w16cid:durableId="1958565897">
    <w:abstractNumId w:val="4"/>
  </w:num>
  <w:num w:numId="7" w16cid:durableId="1610775364">
    <w:abstractNumId w:val="0"/>
  </w:num>
  <w:num w:numId="8" w16cid:durableId="18771116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19"/>
    <w:rsid w:val="00193C75"/>
    <w:rsid w:val="002D3F07"/>
    <w:rsid w:val="0045293C"/>
    <w:rsid w:val="004828C6"/>
    <w:rsid w:val="004F2BCF"/>
    <w:rsid w:val="005A106A"/>
    <w:rsid w:val="005A7DC3"/>
    <w:rsid w:val="006A292A"/>
    <w:rsid w:val="006F7619"/>
    <w:rsid w:val="00A15504"/>
    <w:rsid w:val="00C1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7079"/>
  <w15:chartTrackingRefBased/>
  <w15:docId w15:val="{6DD9CC1C-B55A-4ECA-8B68-688ADD79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7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6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6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6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6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6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6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6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6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6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6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6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6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61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155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5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lenpl-my.sharepoint.com/personal/dabekda_orlen_pl/_layouts/15/Doc.aspx?sourcedoc=%7B23A7D941-1293-495B-A669-34F50772E168%7D&amp;file=Regulamin%20rekrutacji_wizyty%20studyjne_BCU%20Swaro%C5%BCyn%20ost.docx&amp;action=default&amp;mobileredirec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Hryhola</dc:creator>
  <cp:keywords/>
  <dc:description/>
  <cp:lastModifiedBy>Agnieszka Wojciechowska</cp:lastModifiedBy>
  <cp:revision>3</cp:revision>
  <dcterms:created xsi:type="dcterms:W3CDTF">2026-05-20T10:52:00Z</dcterms:created>
  <dcterms:modified xsi:type="dcterms:W3CDTF">2026-05-20T12:10:00Z</dcterms:modified>
</cp:coreProperties>
</file>